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B8" w:rsidRPr="00E04456" w:rsidRDefault="005747B8" w:rsidP="005747B8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>Календарное тематическое планирование по курсу</w:t>
      </w:r>
    </w:p>
    <w:p w:rsidR="005747B8" w:rsidRPr="00E04456" w:rsidRDefault="005747B8" w:rsidP="005747B8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 «Биоло</w:t>
      </w:r>
      <w:r>
        <w:rPr>
          <w:rStyle w:val="FontStyle15"/>
          <w:sz w:val="28"/>
          <w:szCs w:val="28"/>
        </w:rPr>
        <w:t>гия. Человек и его здоровье</w:t>
      </w:r>
      <w:r w:rsidRPr="00E04456">
        <w:rPr>
          <w:rStyle w:val="FontStyle15"/>
          <w:sz w:val="28"/>
          <w:szCs w:val="28"/>
        </w:rPr>
        <w:t xml:space="preserve">» </w:t>
      </w:r>
      <w:r>
        <w:rPr>
          <w:rStyle w:val="FontStyle15"/>
          <w:sz w:val="28"/>
          <w:szCs w:val="28"/>
        </w:rPr>
        <w:t>8</w:t>
      </w:r>
      <w:r w:rsidRPr="00E04456">
        <w:rPr>
          <w:rStyle w:val="FontStyle15"/>
          <w:sz w:val="28"/>
          <w:szCs w:val="28"/>
        </w:rPr>
        <w:t xml:space="preserve"> класс </w:t>
      </w:r>
    </w:p>
    <w:p w:rsidR="005747B8" w:rsidRPr="00E04456" w:rsidRDefault="005747B8" w:rsidP="005747B8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к учебнику «Биология. </w:t>
      </w:r>
      <w:r>
        <w:rPr>
          <w:rStyle w:val="FontStyle15"/>
          <w:sz w:val="28"/>
          <w:szCs w:val="28"/>
        </w:rPr>
        <w:t>Человек</w:t>
      </w:r>
      <w:r w:rsidRPr="00E04456">
        <w:rPr>
          <w:rStyle w:val="FontStyle15"/>
          <w:sz w:val="28"/>
          <w:szCs w:val="28"/>
        </w:rPr>
        <w:t xml:space="preserve">». </w:t>
      </w:r>
    </w:p>
    <w:p w:rsidR="005747B8" w:rsidRPr="00E04456" w:rsidRDefault="005747B8" w:rsidP="005747B8">
      <w:pPr>
        <w:pStyle w:val="Style2"/>
        <w:widowControl/>
        <w:tabs>
          <w:tab w:val="left" w:leader="underscore" w:pos="3154"/>
          <w:tab w:val="left" w:leader="underscore" w:pos="8534"/>
        </w:tabs>
        <w:spacing w:line="240" w:lineRule="auto"/>
        <w:ind w:left="-284" w:firstLine="0"/>
        <w:jc w:val="center"/>
        <w:rPr>
          <w:b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Автор: </w:t>
      </w:r>
      <w:r>
        <w:rPr>
          <w:rStyle w:val="FontStyle15"/>
          <w:sz w:val="28"/>
          <w:szCs w:val="28"/>
        </w:rPr>
        <w:t>Колесов Д.В., Маш Р.Д.</w:t>
      </w:r>
      <w:r w:rsidRPr="00E04456">
        <w:rPr>
          <w:rStyle w:val="FontStyle15"/>
          <w:sz w:val="28"/>
          <w:szCs w:val="28"/>
        </w:rPr>
        <w:t xml:space="preserve">, </w:t>
      </w:r>
      <w:r>
        <w:rPr>
          <w:rStyle w:val="FontStyle15"/>
          <w:sz w:val="28"/>
          <w:szCs w:val="28"/>
        </w:rPr>
        <w:t xml:space="preserve">Беляев И. Н., </w:t>
      </w:r>
      <w:r w:rsidRPr="00E04456">
        <w:rPr>
          <w:rStyle w:val="FontStyle15"/>
          <w:sz w:val="28"/>
          <w:szCs w:val="28"/>
        </w:rPr>
        <w:t>2011 г.</w:t>
      </w:r>
      <w:r w:rsidRPr="00E04456">
        <w:rPr>
          <w:rStyle w:val="FontStyle15"/>
          <w:sz w:val="28"/>
          <w:szCs w:val="28"/>
        </w:rPr>
        <w:br/>
      </w:r>
      <w:r w:rsidRPr="00E04456">
        <w:rPr>
          <w:b/>
          <w:sz w:val="28"/>
          <w:szCs w:val="28"/>
        </w:rPr>
        <w:t xml:space="preserve">Программа для общеобразовательных учреждений к комплекту учебников, созданных под руководством В.В. Пасечника, соответствует федеральному компоненту государственного стандарта общего образования. ООО «Дрофа», 2009 </w:t>
      </w:r>
    </w:p>
    <w:p w:rsidR="005747B8" w:rsidRPr="00E04456" w:rsidRDefault="005747B8" w:rsidP="005747B8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456">
        <w:rPr>
          <w:rFonts w:ascii="Times New Roman" w:hAnsi="Times New Roman" w:cs="Times New Roman"/>
          <w:b/>
          <w:sz w:val="28"/>
          <w:szCs w:val="28"/>
        </w:rPr>
        <w:t>70 часов (</w:t>
      </w:r>
      <w:r>
        <w:rPr>
          <w:rFonts w:ascii="Times New Roman" w:hAnsi="Times New Roman" w:cs="Times New Roman"/>
          <w:b/>
          <w:sz w:val="28"/>
          <w:szCs w:val="28"/>
        </w:rPr>
        <w:t>2 часа в неделю</w:t>
      </w:r>
      <w:r w:rsidRPr="00E0445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804"/>
        <w:gridCol w:w="709"/>
        <w:gridCol w:w="851"/>
        <w:gridCol w:w="1134"/>
      </w:tblGrid>
      <w:tr w:rsidR="005747B8" w:rsidRPr="003C52A4" w:rsidTr="00335F1C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747B8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B8" w:rsidRPr="003C52A4" w:rsidRDefault="005747B8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4A3F44" w:rsidRDefault="00046C11" w:rsidP="004A3F44">
            <w:pPr>
              <w:tabs>
                <w:tab w:val="left" w:pos="822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Науки о человеке: анатомия, физиология, гигиена, медицина,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психология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D9015C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</w:t>
            </w:r>
            <w:proofErr w:type="gramEnd"/>
            <w:r w:rsidR="00D9015C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х</w:t>
            </w:r>
            <w:proofErr w:type="spellEnd"/>
            <w:r w:rsidR="00D9015C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ста</w:t>
            </w:r>
            <w:r w:rsidR="00D9015C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новление и методы исследования.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Значение знаний о строении и жизнедеятельности организма человека для самопознания и сохранения здоровья.</w:t>
            </w:r>
            <w:r w:rsidR="004A3F44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C30A6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. 4, §1,2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2.09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Происхождение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Место человека в систематике. Доказательства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животного происхождения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5.09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Основные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этапы эволюции человека. Влияние биологических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 социальных факторов на нее.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9.09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Человеческие расы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Человек как вид.</w:t>
            </w:r>
          </w:p>
          <w:p w:rsidR="00D9015C" w:rsidRPr="003C52A4" w:rsidRDefault="003C52A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Человек и окружающая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среда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.С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оциальная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природная среда, адаптация к ней человека.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Значение окружающей среды как источника веществ и энергии.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12.09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2.Строение  и функции  организма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Общий обзор организма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Уровни организации. Структура тела. Органы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 системы органов.</w:t>
            </w:r>
            <w:r w:rsidR="0065362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65362E" w:rsidRPr="0065362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Пр/</w:t>
            </w:r>
            <w:proofErr w:type="spellStart"/>
            <w:proofErr w:type="gramStart"/>
            <w:r w:rsidR="0065362E" w:rsidRPr="0065362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р</w:t>
            </w:r>
            <w:proofErr w:type="spellEnd"/>
            <w:proofErr w:type="gramEnd"/>
            <w:r w:rsidR="0065362E" w:rsidRPr="0065362E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 xml:space="preserve"> №1</w:t>
            </w:r>
            <w:r w:rsidR="0065362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65362E" w:rsidRPr="00046C11">
              <w:rPr>
                <w:rFonts w:ascii="Times New Roman" w:eastAsia="Times New Roman" w:hAnsi="Times New Roman" w:cs="Times New Roman"/>
                <w:i/>
              </w:rPr>
              <w:t>Распознавание на таблицах органов и систем органов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16.09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 2.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Клеточное строение организма. Ткани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Внешняя и внутренняя среда организма. Строение и функции клетки. Роль ядра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. Органоиды клет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ки. Деление. Жизненные процессы клетки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Их 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значение. Роль ферментов в обмене веществ. Рост и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развитие клетки. Состояния физиологического по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коя и возбуждения.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§7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19.09</w:t>
            </w:r>
          </w:p>
        </w:tc>
      </w:tr>
      <w:tr w:rsidR="00D9015C" w:rsidRPr="003C52A4" w:rsidTr="00335F1C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D22CE6">
            <w:pPr>
              <w:tabs>
                <w:tab w:val="left" w:pos="34"/>
                <w:tab w:val="left" w:pos="822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Ткани. Образование тканей. Эпителиальные, со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единительные, мышечные, 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нервная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ткани. Стро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ение и функция нейрона. Синапс. </w:t>
            </w: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Л/р. №1</w:t>
            </w: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Рассматривание клеток и тканей в оптический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микроскоп. Микропрепараты клетки, эпителиаль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ной, соединительной, мышечной и нервной тканей</w:t>
            </w:r>
            <w:r w:rsidR="00D22CE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. </w:t>
            </w:r>
            <w:r w:rsidR="00D22CE6" w:rsidRPr="00046C11">
              <w:rPr>
                <w:rFonts w:ascii="Times New Roman" w:eastAsia="Times New Roman" w:hAnsi="Times New Roman" w:cs="Times New Roman"/>
                <w:i/>
              </w:rPr>
              <w:t>Изучение микроскопического строения тканей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23.09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Рефлекторная регуляция</w:t>
            </w:r>
          </w:p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органов и систем организма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Центральная и периферическая части нервной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системы. Спинной и головной мозг. Нервы и нерв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ные узлы. Рефлекс и рефлекторная дуга. Нейрон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ные цепи. Процессы возбуждения и торможения,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их значение. Чувствительные, вставочные и испол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нительные нейроны. Прямые и обратные связи.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Роль рецепторов в восприятии раздражений.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spellStart"/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spellEnd"/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2.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Самонаблюдение мигательного рефлекса и усло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вия его проявления и торможения.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spellStart"/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spellEnd"/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3.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Коленный рефлекс и др.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BC3571" w:rsidP="003C52A4">
            <w:pPr>
              <w:pStyle w:val="Style7"/>
              <w:widowControl/>
            </w:pPr>
            <w:r>
              <w:t>26.09</w:t>
            </w:r>
          </w:p>
        </w:tc>
      </w:tr>
      <w:tr w:rsidR="00D9015C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Опорно-двигательная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5C" w:rsidRPr="003C52A4" w:rsidRDefault="00D9015C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опорно-двигательной системы.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Скелет и мышцы, их функции. Химический со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став костей, их макр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о-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и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микростроение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, типы кос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тей.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spellStart"/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spellEnd"/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4.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Микроскопическое строение кости.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BC3571" w:rsidP="003C52A4">
            <w:pPr>
              <w:pStyle w:val="Style7"/>
              <w:widowControl/>
            </w:pPr>
            <w:r>
              <w:t>30.09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9F5780" w:rsidRDefault="00485D8D" w:rsidP="009F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Скелет человека, его приспособление к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прямо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хождению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, трудовой деятельности. Изменения,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связанные с развитием мозга и речи. Типы соеди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нений костей</w:t>
            </w:r>
            <w:r w:rsidR="009F578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. </w:t>
            </w:r>
            <w:r w:rsidR="009F5780" w:rsidRPr="009F5780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Пр/</w:t>
            </w:r>
            <w:proofErr w:type="spellStart"/>
            <w:proofErr w:type="gramStart"/>
            <w:r w:rsidR="009F5780" w:rsidRPr="009F5780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р</w:t>
            </w:r>
            <w:proofErr w:type="spellEnd"/>
            <w:proofErr w:type="gramEnd"/>
            <w:r w:rsidR="009F5780" w:rsidRPr="009F5780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№</w:t>
            </w:r>
            <w:r w:rsidR="00A606F5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2</w:t>
            </w:r>
            <w:r w:rsidR="009F578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Изучение внешнего вида отдельных костей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§11,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BC3571" w:rsidP="00BC3571">
            <w:pPr>
              <w:pStyle w:val="Style7"/>
              <w:widowControl/>
            </w:pPr>
            <w:r>
              <w:t>3.10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Строение мышц и сухожилий. Обзор мышц человеческого тела. Мышцы-антагонисты и синер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гисты.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5.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Мышцы человеческого тела.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9.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Самонаблюдения работы основных мышц, роль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плечевого пояса в движениях руки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BC3571" w:rsidP="003C52A4">
            <w:pPr>
              <w:pStyle w:val="Style7"/>
              <w:widowControl/>
            </w:pPr>
            <w:r>
              <w:t>7.10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65362E" w:rsidRDefault="00485D8D" w:rsidP="00653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Работа скелетных мышц и их регуляция.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Понятие о двигательной единице. Изменение мыш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цы при тренировке, последствия гиподинамии.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Энергетика мышечного сокращения. Динамическая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 статическая работа.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6. </w:t>
            </w:r>
            <w:r w:rsidR="0065362E" w:rsidRPr="00046C11">
              <w:rPr>
                <w:rFonts w:ascii="Times New Roman" w:eastAsia="Times New Roman" w:hAnsi="Times New Roman" w:cs="Times New Roman"/>
                <w:i/>
              </w:rPr>
              <w:t>Выявление влияния статической и динамической работы на утомление мышц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BC3571" w:rsidP="003C52A4">
            <w:pPr>
              <w:pStyle w:val="Style7"/>
              <w:widowControl/>
            </w:pPr>
            <w:r>
              <w:t>10.10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Причины нарушения осанки и развития плоскостопия. Их выявление, предупреждение и исправление.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7.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Выявление нарушений осанки.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8.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Выявление плоскостопия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14.10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A606F5" w:rsidRDefault="00DC7FA7" w:rsidP="003C52A4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Профилактика травматизма. Приемы оказания первой помощи себе и окружающим при травмах опорно-двигательной системы.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17.10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 урок  по теме: «Опорно-двигательная система»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21.10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2.5.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Внутренняя среда организма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E6" w:rsidRPr="00046C11" w:rsidRDefault="009E789F" w:rsidP="00A606F5">
            <w:pPr>
              <w:tabs>
                <w:tab w:val="left" w:pos="822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Внутренняя среда организма: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кровь, лимфа, тканевая жидкость. Значение постоянства внутренней среды организма.</w:t>
            </w:r>
            <w:r w:rsidR="00A606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85D8D"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Их взаимодействие. Гомео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стаз.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Кровь, ее функции. Клетки крови. Плазма крови. Свертывание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крови</w:t>
            </w:r>
            <w:proofErr w:type="gramStart"/>
            <w:r w:rsidR="004A3F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А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нализ</w:t>
            </w:r>
            <w:proofErr w:type="spellEnd"/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крови. Малокро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вие. Кроветворение.</w:t>
            </w:r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10. </w:t>
            </w:r>
            <w:proofErr w:type="gramStart"/>
            <w:r w:rsidR="00D22CE6" w:rsidRPr="00046C11">
              <w:rPr>
                <w:rFonts w:ascii="Times New Roman" w:eastAsia="Times New Roman" w:hAnsi="Times New Roman" w:cs="Times New Roman"/>
                <w:i/>
              </w:rPr>
              <w:t xml:space="preserve">Изучение микроскопического строения крови (микропрепараты </w:t>
            </w:r>
            <w:proofErr w:type="gramEnd"/>
          </w:p>
          <w:p w:rsidR="00485D8D" w:rsidRPr="003C52A4" w:rsidRDefault="00D22CE6" w:rsidP="00D22CE6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C11">
              <w:rPr>
                <w:rFonts w:ascii="Times New Roman" w:eastAsia="Times New Roman" w:hAnsi="Times New Roman" w:cs="Times New Roman"/>
                <w:i/>
              </w:rPr>
              <w:t>крови человека и лягушки)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24.10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97" w:rsidRPr="003C52A4" w:rsidRDefault="00485D8D" w:rsidP="003C52A4">
            <w:pPr>
              <w:tabs>
                <w:tab w:val="left" w:pos="822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Борьба организма с инфекцией. </w:t>
            </w:r>
            <w:r w:rsidR="00311897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Иммунитет.</w:t>
            </w:r>
            <w:r w:rsidR="00311897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Иммунная система человека. Факторы, влияющие на иммунитет. Значение работ Л. Пастера и И.И. Мечникова в области иммунитета. </w:t>
            </w:r>
          </w:p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Защитные барьеры организма</w:t>
            </w:r>
            <w:r w:rsidR="00311897" w:rsidRPr="003C52A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Антигены и антитела. Специфи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ческий и неспецифический иммунитет. Иммуни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тет клеточный и гуморальный. Иммунная систе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ма. Роль лимфоцитов в иммунной защите. Фагоци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тоз. Воспаление.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lastRenderedPageBreak/>
              <w:t xml:space="preserve">Инфекционные и паразитарные 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болезни. Ворота инфекции. Возбудители и перенос</w:t>
            </w:r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чики болезни.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Бацилл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о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-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и вирусоносители. Те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чение инфекционных болезней. Профилактика.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28.10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Иммунология на службе здоровья: вакцины и ле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чебные сыворотки. </w:t>
            </w:r>
            <w:r w:rsidR="00311897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Вакцинация. 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Естественный и искусствен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ный иммунитет. Активный и пассивный иммуни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тет. Тканевая совместимость. Переливание крови. </w:t>
            </w:r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Группы крови. Резус-фактор. Пересадка органов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 тканей.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31.10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2.6.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Кровеносная и лимфатическая системы организма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4A3F44" w:rsidRDefault="00311897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Транспорт веществ. Кровеносная система.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Значение кровообращения. Лимфатическая система. Значение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лимфообращения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Связь кровеносной и лимфатической систем.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Строение кровеносных и лимфатических сосудов.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11.11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Круги кровообращения.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11.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Положение венозных клапанов в опущенной и поднятой руке. Изменения в тканях при перетяж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ках, затрудняющих кровообращение.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14.11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Стро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ение и работа сердца. Автоматизм сердца.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18.11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Движе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ние крови по сосудам. Регуляция кровоснабжения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органов. Артериальное давление крови, пульс.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12. 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Определе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ние скорости кровотока в сосудах ногтевого ложа.</w:t>
            </w:r>
          </w:p>
          <w:p w:rsidR="00485D8D" w:rsidRPr="009F5780" w:rsidRDefault="00485D8D" w:rsidP="009F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13.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Опыты, выясняющие природу пульса.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 Измерение кровяного давления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21.11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311897" w:rsidP="004A3F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Сердечно-сосудистые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заболевания, причины и предупреждение</w:t>
            </w:r>
            <w:r w:rsidR="004A3F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Гигиена </w:t>
            </w:r>
            <w:proofErr w:type="spellStart"/>
            <w:proofErr w:type="gramStart"/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системы. </w:t>
            </w:r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14. 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Функци</w:t>
            </w:r>
            <w:r w:rsidR="00485D8D"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ональная проба: реакция </w:t>
            </w:r>
            <w:proofErr w:type="gramStart"/>
            <w:r w:rsidR="00485D8D"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сердечно-сосудистой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сис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темы на дозированную нагрузку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 Подсчет ударов пульса в покое и при физической нагрузке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25.11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9F5780" w:rsidRDefault="00485D8D" w:rsidP="009F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Первая помощь при кровотечениях</w:t>
            </w:r>
            <w:r w:rsidR="003C52A4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Факторы риска: стрессы, гиподинамия, переохлаждение, переутомление. Вредные и полезные привычки, их влияние на состояние здоровья.</w:t>
            </w:r>
            <w:r w:rsidR="00A606F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="009F57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5780" w:rsidRPr="009F5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Пр/</w:t>
            </w:r>
            <w:proofErr w:type="spellStart"/>
            <w:proofErr w:type="gramStart"/>
            <w:r w:rsidR="009F5780" w:rsidRPr="009F5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9F5780" w:rsidRPr="009F5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A60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9F57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>Изучение приемов остановки капиллярного, артериального и венозного кровотечений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28.11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2.7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Дыхательная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C59" w:rsidRPr="004A3F44" w:rsidRDefault="00485D8D" w:rsidP="004A3F44">
            <w:pPr>
              <w:pStyle w:val="a3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Значение дыхания. Строение и функции органов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дыхания. Голосообразование. Инфекционные и ор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ганические заболевания дыхательных путей, мин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далин и околоносовых пазух, профилактика, до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врачебная помощь.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4A3F44" w:rsidRDefault="00485D8D" w:rsidP="004A3F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Газообмен в легких и тканях. </w:t>
            </w:r>
            <w:r w:rsidRPr="003C52A4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Механизмы вдоха и выдоха.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Нервная и гумораль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ная регуляция дыхания. Охрана воздушной среды.</w:t>
            </w:r>
            <w:r w:rsidR="00ED0C59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Чистота атмосферного воздуха как фактор здоровья.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5.12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C59" w:rsidRPr="003C52A4" w:rsidRDefault="00485D8D" w:rsidP="003C52A4">
            <w:pPr>
              <w:pStyle w:val="a3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Функциональные возможности дыхательной сис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темы как показатель здоровья: жизненная емкость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легких</w:t>
            </w:r>
            <w:r w:rsidRPr="003C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Болезни и травмы органов дыхания: профилактика, первая помощь.</w:t>
            </w:r>
          </w:p>
          <w:p w:rsidR="00ED0C59" w:rsidRPr="003C52A4" w:rsidRDefault="00ED0C59" w:rsidP="003C52A4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Приемы оказания первой помощи при отравлении угарным газом, спасении утопающего.</w:t>
            </w:r>
          </w:p>
          <w:p w:rsidR="00485D8D" w:rsidRPr="009F5780" w:rsidRDefault="00485D8D" w:rsidP="009F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Искусственное дыхание и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непрямой массаж сердца. Реанимация.Влияние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курения и других вредных привычек на организм.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15.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Измерение обхвата грудной клетки в состоянии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вдоха и выдоха.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16.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Функциональные пробы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lastRenderedPageBreak/>
              <w:t>с задерж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кой дыхания на вдохе и выдохе.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 Определение частоты дыхани</w:t>
            </w:r>
            <w:r w:rsidR="009F5780">
              <w:rPr>
                <w:rFonts w:ascii="Times New Roman" w:eastAsia="Times New Roman" w:hAnsi="Times New Roman" w:cs="Times New Roman"/>
                <w:i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9.12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 урок по темам «Кровеносная и дыхательная системы»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16.12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2.8.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Пищеварительная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046C11" w:rsidP="003C5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Исследования И.П. Павлова в области пищеварения. Пища как биологическая основа жизни.Пищевые продукты и питательные вещества: белки, жиры, углеводы, минеральные вещества, вода, витамины. Пищеварение. </w:t>
            </w:r>
            <w:r w:rsidRPr="003C52A4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Строение и функции пищеварительной системы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: 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пищеварительный канал, </w:t>
            </w:r>
            <w:r w:rsidRPr="003C52A4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>пищеварительные же</w:t>
            </w:r>
            <w:r w:rsidRPr="003C52A4"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>лезы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19.12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9F5780" w:rsidRDefault="00485D8D" w:rsidP="009F5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ротовой полости.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17.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Действие ферментов слюны на крахмал.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 Изучение действия желудочного сока на белки, действия слюны на крахмал</w:t>
            </w:r>
            <w:r w:rsidR="009F5780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23.12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желудке и двенадцатиперстной кишке.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26.12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кишечнике. Всасывание.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13.01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D22CE6" w:rsidRDefault="00046C11" w:rsidP="00D22C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Регуляция </w:t>
            </w:r>
            <w:r w:rsidR="00485D8D"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деятельности 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пищеварительной системы.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Роль ферментов в пищеварении.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16.01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Заболевания органов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пищеварения, их профилактика. Гигиена органов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пищеварения. Предупреждение желудочно-кишечных инфекций и гельминтозов. Доврачебная помощь при пищевых отравлениях.</w:t>
            </w:r>
            <w:r w:rsidR="00046C11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Профилактика пищевых отравлений, </w:t>
            </w:r>
            <w:r w:rsidR="00046C11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кишечных инфекций, гепатита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20.01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 урок  по теме: «Пищеварительная система»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23.01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2.9.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Обмен веществ и энергии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027D39" w:rsidP="00D22C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Обмен веществ и превращения энергии как необходимое условие жизнедеятельности организма. Пластический и энергетический обмен. Обмен и роль белков,  углеводов, жиров. Водно-солевой обмен. 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Заменимые и незаменимые </w:t>
            </w:r>
            <w:r w:rsidR="00485D8D"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аминокислоты, микро- и макроэлементы. Роль 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ферментов в обмене веществ.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27.01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D22CE6" w:rsidRDefault="00027D39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Витамины, их роль в организме, содержание в пище.  Суточная потребность организма в витаминах. Проявления авитаминозов и меры их предупреждения.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30.01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65362E" w:rsidRDefault="00485D8D" w:rsidP="006536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Энерго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траты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человека и пищевой рацион. Нормы и ре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жим питания. Основной и общий обмен. Энергети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ческая емкость пищи.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18.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Установление зависимости между нагрузкой и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уровнем энергетического обмена по результатам функциональной пробы с задержкой дыхания до и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после нагрузки. 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19.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Составление 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пищевых рационов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в зависимости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от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энерготрат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 w:rsidR="0065362E" w:rsidRPr="00046C11">
              <w:rPr>
                <w:rFonts w:ascii="Times New Roman" w:eastAsia="Times New Roman" w:hAnsi="Times New Roman" w:cs="Times New Roman"/>
                <w:i/>
                <w:iCs/>
              </w:rPr>
              <w:t xml:space="preserve"> Определение норм </w:t>
            </w:r>
            <w:r w:rsidR="0065362E" w:rsidRPr="00046C11">
              <w:rPr>
                <w:rFonts w:ascii="Times New Roman" w:eastAsia="Times New Roman" w:hAnsi="Times New Roman" w:cs="Times New Roman"/>
                <w:i/>
              </w:rPr>
              <w:t xml:space="preserve"> рационального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3.02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2.10.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Покровные органы. Теплорегуляция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Наружные покровы тела человека. Строение и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функция кожи. Ногти и волосы. Роль кожи в об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менных процессах, рецепторы кожи, участие в теп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лорегуляции.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6.02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Уход за кожей, ногтями и волосами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в зависимости от типа кожи. Гигиена одежды и 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обуви.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10.02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Причины кожных заболеваний. Грибковые и па</w:t>
            </w:r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разитарные болезни, их профилактика и лечение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у дерматолога.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lastRenderedPageBreak/>
              <w:t>Травмы: ожоги, обморожения.</w:t>
            </w:r>
            <w:r w:rsidR="00DC7FA7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Приемы оказания первой помощи себе и окружающим при травмах, ожогах, обморожениях и их профилактика.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13.02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Тер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морегуляция организма. Закаливание. Доврачебная помощь при общем охлаждении организма.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Первая помощь при тепловом и солнечном ударе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17.02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2.11.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Выделительная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DFD" w:rsidRPr="003C52A4" w:rsidRDefault="00133DFD" w:rsidP="003C52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Выделение.  Мочеполовая система. </w:t>
            </w:r>
          </w:p>
          <w:p w:rsidR="00485D8D" w:rsidRPr="003C52A4" w:rsidRDefault="00133DFD" w:rsidP="00D22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З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начение органов выделения в поддержании </w:t>
            </w:r>
            <w:r w:rsidR="00485D8D"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гомеостаза внутренней среды организма. Органы 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мочевыделительной системы, их строение и функ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ции. Строение и работа почек. Нефроны. Первич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ная и конечная моча. </w:t>
            </w:r>
            <w:r w:rsidR="00D22CE6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Мочеполовые инфекции, меры их предупреждения для сохранения здоровья.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20.02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2.12.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Нервная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39" w:rsidRPr="003C52A4" w:rsidRDefault="00D22CE6" w:rsidP="003C52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системы. Мозг и психика.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27D39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Нейро-гуморальная</w:t>
            </w:r>
            <w:proofErr w:type="spellEnd"/>
            <w:proofErr w:type="gramEnd"/>
            <w:r w:rsidR="00027D39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регуляция процессов жизнедеятельности организма. Нервная система. </w:t>
            </w:r>
            <w:r w:rsidR="00027D39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Отделы нервной системы: центральный и периферический. </w:t>
            </w:r>
          </w:p>
          <w:p w:rsidR="00485D8D" w:rsidRPr="00D22CE6" w:rsidRDefault="00027D39" w:rsidP="00D22C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Рефлекторный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характер деятельности нервной системы. Нарушения деятельности нервной системы и их предупреждение.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24.02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нервной системы. </w:t>
            </w:r>
            <w:r w:rsidR="00027D39"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Спинной мозг, строение и функции.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27.02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027D39" w:rsidP="00D22CE6">
            <w:pPr>
              <w:pStyle w:val="a3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Головной мозг, строение и функции. </w:t>
            </w:r>
            <w:r w:rsidR="00485D8D" w:rsidRPr="003C52A4">
              <w:rPr>
                <w:rFonts w:ascii="Times New Roman" w:hAnsi="Times New Roman" w:cs="Times New Roman"/>
                <w:sz w:val="24"/>
                <w:szCs w:val="24"/>
              </w:rPr>
              <w:t xml:space="preserve">Функции продолговатого и среднего мозга, моста и мозжечка. </w:t>
            </w:r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20. </w:t>
            </w:r>
            <w:r w:rsidR="00485D8D"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Пальценосовая проба и особенности движений, </w:t>
            </w:r>
            <w:r w:rsidR="00485D8D" w:rsidRPr="003C52A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связанных с функциями мозжечка и среднего мозга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. </w:t>
            </w:r>
            <w:r w:rsidR="0065362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65362E" w:rsidRPr="0065362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Пр /</w:t>
            </w:r>
            <w:proofErr w:type="spellStart"/>
            <w:proofErr w:type="gramStart"/>
            <w:r w:rsidR="0065362E" w:rsidRPr="0065362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р</w:t>
            </w:r>
            <w:proofErr w:type="spellEnd"/>
            <w:proofErr w:type="gramEnd"/>
            <w:r w:rsidR="0065362E" w:rsidRPr="0065362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№</w:t>
            </w:r>
            <w:r w:rsidR="00A606F5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4 </w:t>
            </w:r>
            <w:r w:rsidR="0065362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65362E" w:rsidRPr="00046C11">
              <w:rPr>
                <w:rFonts w:ascii="Times New Roman" w:eastAsia="Times New Roman" w:hAnsi="Times New Roman" w:cs="Times New Roman"/>
                <w:i/>
                <w:iCs/>
              </w:rPr>
              <w:t>Изучение строения головного мозга человека (по муляжам)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3.03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Передний мозг. Функции промежуточного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мозга и коры больших полушарий. Старая и новая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кора больших полушарий головного мозга. Анали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тико-синтетическая и замыкательная функции ко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ры больших полушарий головного мозга. Доли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больших полушарий и сенсорные зоны коры.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6.03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027D39" w:rsidP="00D22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Соматическая и вегетативная нервная система.</w:t>
            </w:r>
            <w:r w:rsidR="00485D8D" w:rsidRPr="003C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Симпатический и парасимпатический под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отделы автономной нервной системы. Их взаимо</w:t>
            </w:r>
            <w:r w:rsidR="00485D8D"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действие.</w:t>
            </w:r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="00485D8D"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21: 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Рефлексы продолговатого и среднего мозга; 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штриховое раздражение кожи - тест, определяю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щий изменение тонуса симпатической и парасим</w:t>
            </w:r>
            <w:r w:rsidR="00485D8D"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патической системы автономной нервной системы </w:t>
            </w:r>
            <w:r w:rsidR="00485D8D"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при раздражении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10.03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2.13.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Анализаторы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485D8D" w:rsidP="003C52A4">
            <w:pPr>
              <w:pStyle w:val="Style7"/>
              <w:widowControl/>
            </w:pP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D939CD" w:rsidP="00D22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Органы чувств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их роль в жизни человека. А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нализаторы</w:t>
            </w:r>
            <w:r w:rsidR="00485D8D"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. Значение анали</w:t>
            </w:r>
            <w:r w:rsidR="00485D8D"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заторов. Достоверность получаемой информации. </w:t>
            </w:r>
            <w:r w:rsidR="00485D8D" w:rsidRPr="003C52A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Иллюзии и их коррекция.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13.03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Зрительный анализа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тор. Положение и строение глаз. Ход лучей через прозрачную среду глаза. Строение и функции сет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чатки. Корковая часть зрительного анализатора. Бинокулярное зрение.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22.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Опыты, выявляющие иллюзии, связанные с би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нокулярным зрением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17.03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A606F5" w:rsidRDefault="00485D8D" w:rsidP="00A6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Гигиена зрения. Преду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преждение глазных болезней, травм глаза. Предупреждение близорукости и дальнозоркости. Кор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рекция зрения</w:t>
            </w:r>
            <w:r w:rsidR="009F578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. </w:t>
            </w:r>
            <w:r w:rsidR="009F5780" w:rsidRPr="00A606F5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>Пр/</w:t>
            </w:r>
            <w:proofErr w:type="spellStart"/>
            <w:proofErr w:type="gramStart"/>
            <w:r w:rsidR="009F5780" w:rsidRPr="00A606F5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>р</w:t>
            </w:r>
            <w:proofErr w:type="spellEnd"/>
            <w:proofErr w:type="gramEnd"/>
            <w:r w:rsidR="009F5780" w:rsidRPr="00A606F5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 xml:space="preserve"> №</w:t>
            </w:r>
            <w:r w:rsidR="00A606F5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 xml:space="preserve"> 5</w:t>
            </w:r>
            <w:r w:rsidR="009F578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t xml:space="preserve">Изучение изменения размера </w:t>
            </w:r>
            <w:r w:rsidR="009F5780" w:rsidRPr="00046C11">
              <w:rPr>
                <w:rFonts w:ascii="Times New Roman" w:eastAsia="Times New Roman" w:hAnsi="Times New Roman" w:cs="Times New Roman"/>
                <w:i/>
              </w:rPr>
              <w:lastRenderedPageBreak/>
              <w:t>зрачк</w:t>
            </w:r>
            <w:r w:rsidR="00A606F5">
              <w:rPr>
                <w:rFonts w:ascii="Times New Roman" w:eastAsia="Times New Roman" w:hAnsi="Times New Roman" w:cs="Times New Roman"/>
                <w:i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20.03</w:t>
            </w:r>
          </w:p>
        </w:tc>
      </w:tr>
      <w:tr w:rsidR="00485D8D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D22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Слуховой анализатор. Значение </w:t>
            </w:r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слуха. Строение и функции наружного, среднего 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и внутреннего уха. Рецепторы слуха. Корковая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часть слухового анализатора. Гигиена органов слу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ха. Причины тугоухости и глухоты, их предупреж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дение.</w:t>
            </w:r>
            <w:r w:rsidR="00D939CD"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8D" w:rsidRPr="003C52A4" w:rsidRDefault="00485D8D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8D" w:rsidRPr="003C52A4" w:rsidRDefault="00901744" w:rsidP="003C52A4">
            <w:pPr>
              <w:pStyle w:val="Style7"/>
              <w:widowControl/>
            </w:pPr>
            <w:r>
              <w:t>24.03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Органы равновесия, кожно-мышечной чувстви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тельности, обоняния и вкуса. Их анализаторы.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Взаимодействие анализаторов.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5D7F0F">
            <w:pPr>
              <w:pStyle w:val="Style7"/>
              <w:widowControl/>
            </w:pPr>
            <w:r>
              <w:t>3.04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 урок по темам: «Нервная система. Анализаторы»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5D7F0F">
            <w:pPr>
              <w:pStyle w:val="Style7"/>
              <w:widowControl/>
            </w:pPr>
            <w:r>
              <w:t>7.04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2.14.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Высшая нервная деятельность. Поведение. Психика.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B7359">
            <w:pPr>
              <w:pStyle w:val="Style7"/>
              <w:widowControl/>
            </w:pP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D22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Психология и поведение человека. Высшая нервная деятельность. Исследования И.М.Сеченова, И.П.Павлова, А.А.Ухтомского, П.К.Анохина в создании учения о высшей нервной деятельности.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Открытие центрального торможе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ния. Безусловные и условные рефлексы. Безуслов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ное и условное торможение. Закон взаимной индук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ции возбуждения-торможения.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B7359">
            <w:pPr>
              <w:pStyle w:val="Style7"/>
              <w:widowControl/>
            </w:pPr>
            <w:r>
              <w:t>10.04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Врожденные программы поведения: </w:t>
            </w:r>
            <w:r w:rsidRPr="003C52A4"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>безуслов</w:t>
            </w:r>
            <w:r w:rsidRPr="003C52A4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ные рефлексы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, инстинкты, запечатление. Приоб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ретенные программы поведения: </w:t>
            </w:r>
            <w:r w:rsidRPr="003C52A4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условные рефлек</w:t>
            </w:r>
            <w:r w:rsidRPr="003C52A4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>сы,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рассудочная деятельность, динамический сте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реотип.</w:t>
            </w:r>
            <w:r w:rsidRPr="003C52A4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И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 биологическое значение.</w:t>
            </w:r>
          </w:p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23.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Выработка навыка зеркального письма как при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мер разрушения старого и выработки нового динамического стереотипа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B7359">
            <w:pPr>
              <w:pStyle w:val="Style7"/>
              <w:widowControl/>
            </w:pPr>
            <w:r>
              <w:t>14.04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D22CE6" w:rsidRDefault="00901744" w:rsidP="00D22C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Биологические ритмы. Стадии сна. Сновидения.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Сон и бодрствование. З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начение сна.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Style7"/>
              <w:widowControl/>
            </w:pPr>
            <w:r>
              <w:t>17.04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D22C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Особенности высшей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нервной деятельности человека: </w:t>
            </w:r>
            <w:r w:rsidRPr="003C52A4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речь и сознание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,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рудовая деятельность. Потребности людей и жи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вотных. </w:t>
            </w:r>
            <w:r w:rsidRPr="003C52A4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>Речь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как средство общения и как средство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организации своего поведения. Внешняя и внут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ренняя речь. Роль речи в развитии высших психи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ческих функций. Осознанные действия и инту</w:t>
            </w:r>
            <w:r w:rsidRPr="003C52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иция.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Познавательные процессы: ощущение, восприятие, представления, </w:t>
            </w:r>
            <w:r w:rsidRPr="003C52A4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память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, воображение, </w:t>
            </w:r>
            <w:r w:rsidRPr="003C52A4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мышле</w:t>
            </w:r>
            <w:r w:rsidRPr="003C52A4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ние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эмоции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540D1">
            <w:pPr>
              <w:pStyle w:val="Style7"/>
              <w:widowControl/>
            </w:pPr>
            <w:r>
              <w:t>21.04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Биологическая природа и социальная сущность человека.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Волевые действия, побудительная и тормозная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функции воли. Внушаемость и негативизм. Эмоции: эмоциональные реакции, эмоциональные состояния и эмоциональные отношения (чувства). 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Внимание. Физиологические основы внимания,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виды внимания, его основные свойства. Причины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рассеянности. Воспитание внимания, памяти, воли. Развитие наблюдательности и мышления.</w:t>
            </w:r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Л/</w:t>
            </w:r>
            <w:proofErr w:type="gramStart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>р</w:t>
            </w:r>
            <w:proofErr w:type="gramEnd"/>
            <w:r w:rsidRPr="003C52A4">
              <w:rPr>
                <w:rFonts w:ascii="Times New Roman" w:eastAsia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№ 24.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Изменение числа колебаний образа усеченной </w:t>
            </w: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пирамиды при непроизвольном, произвольном вни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мании и при активной работе с объектом.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540D1">
            <w:pPr>
              <w:pStyle w:val="Style7"/>
              <w:widowControl/>
            </w:pPr>
            <w:r>
              <w:t>24.04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Контрольно-обобщающий урок по теме: «Высшая нервная деятельность. Поведение. Психика»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2540D1">
            <w:pPr>
              <w:pStyle w:val="Style7"/>
              <w:widowControl/>
            </w:pPr>
            <w:bookmarkStart w:id="0" w:name="_GoBack"/>
            <w:bookmarkEnd w:id="0"/>
            <w:r>
              <w:t>28.04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ТЕМА 2.15.</w:t>
            </w:r>
            <w:r w:rsidRPr="003C52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Эндокринная система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EB5DF2">
            <w:pPr>
              <w:pStyle w:val="Style7"/>
              <w:widowControl/>
            </w:pP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Эндокринная система.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Железы внешней и внутренней секреции, их строение и функции.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Железы смешанной сек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реции. 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Гормоны.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Свойства гормонов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.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Регуляция деятельности желез. Взаимодействие нервной и гуморальной регуляции. </w:t>
            </w:r>
          </w:p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Промежуточный 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мозг и органы эндокринной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F735A2">
            <w:pPr>
              <w:pStyle w:val="Style7"/>
              <w:widowControl/>
            </w:pPr>
            <w:r>
              <w:t>5.05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Гормоны ги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пофиза и щитовидной железы, их влияние на рост 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и развитие, обмен веществ.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EB5DF2">
            <w:pPr>
              <w:pStyle w:val="Style7"/>
              <w:widowControl/>
            </w:pPr>
            <w:r>
              <w:t>8.05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Гормоны половых же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лез, надпочечников и поджелудочной железы. </w:t>
            </w:r>
            <w:r w:rsidRPr="003C52A4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сахарного диабета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EB5DF2">
            <w:pPr>
              <w:pStyle w:val="Style7"/>
              <w:widowControl/>
            </w:pPr>
            <w:r>
              <w:t>12.05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3</w:t>
            </w:r>
            <w:r w:rsidRPr="003C52A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Индивидуальное развитие организма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3C52A4">
            <w:pPr>
              <w:pStyle w:val="Style7"/>
              <w:widowControl/>
            </w:pP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Размножение и развитие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Жизненные циклы организмов. Бесполое и по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ловое размножение. Преимущества полового раз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множения. Мужская и женская половые системы.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Сперматозоиды и яйцеклетки. Роль половых хро</w:t>
            </w:r>
            <w:r w:rsidRPr="003C52A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мосом в определении пола будущего ребенка. Мен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струации и поллюции.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901744" w:rsidP="00901744">
            <w:pPr>
              <w:pStyle w:val="Style7"/>
              <w:widowControl/>
            </w:pPr>
            <w:r>
              <w:t>15.05</w:t>
            </w:r>
          </w:p>
        </w:tc>
      </w:tr>
      <w:tr w:rsidR="00901744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Образование и развитие за</w:t>
            </w:r>
            <w:r w:rsidRPr="003C52A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родыша: овуляция, оплодотворение яйцеклетки, </w:t>
            </w: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укрепление зародыша в матке. Развитие зародыша и плода. Беременность и роды. Биогенетический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закон Геккеля — Мюллера и причины отступления от него. Влияние </w:t>
            </w:r>
            <w:proofErr w:type="spellStart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наркогенных</w:t>
            </w:r>
            <w:proofErr w:type="spellEnd"/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веществ (табака, ал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коголя, наркотиков) на развитие и здоровье чело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744" w:rsidRPr="003C52A4" w:rsidRDefault="00901744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44" w:rsidRPr="003C52A4" w:rsidRDefault="000240E3" w:rsidP="003C52A4">
            <w:pPr>
              <w:pStyle w:val="Style7"/>
              <w:widowControl/>
            </w:pPr>
            <w:r>
              <w:t>19.05</w:t>
            </w: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Наследственные и врожденные заболевания и за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болевания, передающиеся половым путем: СПИД, 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сифилис и др. Их профилактика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Забота о репродуктивном здоровье.</w:t>
            </w: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Инфекции, передающиеся половым путем, их профилактика. ВИЧ-инфекция и ее профилактика.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2269DA">
            <w:pPr>
              <w:pStyle w:val="Style7"/>
              <w:widowControl/>
            </w:pPr>
            <w:r>
              <w:t>22.05</w:t>
            </w: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tabs>
                <w:tab w:val="left" w:pos="822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Наследование признаков у человека. Наследственные болезни, их причины и предупреждение. </w:t>
            </w:r>
            <w:r w:rsidRPr="003C52A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Роль генетических знаний в планировании семьи. </w:t>
            </w:r>
          </w:p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Развитие ребенка после рождения. Новорожденный и грудной ребенок, уход за ним. Половое соз</w:t>
            </w:r>
            <w:r w:rsidRPr="003C52A4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ревание. Биологическая и социальная зрелость. 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Вред ранних половых контактов и абортов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2269DA">
            <w:pPr>
              <w:pStyle w:val="Style7"/>
              <w:widowControl/>
            </w:pPr>
            <w:r>
              <w:t>26.05</w:t>
            </w: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65362E" w:rsidRDefault="000240E3" w:rsidP="0065362E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Индивид и личность. Темперамент и характер. Самопознание, общественный образ жизни, меж</w:t>
            </w:r>
            <w:r w:rsidRPr="003C52A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личностные отношения. Стадии вхождения лич</w:t>
            </w:r>
            <w:r w:rsidRPr="003C52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ности в группу. Интересы, склонности, способнос</w:t>
            </w:r>
            <w:r w:rsidRPr="003C52A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ти. Выбор жизненного пути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. </w:t>
            </w:r>
            <w:r w:rsidRPr="0065362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Пр/</w:t>
            </w:r>
            <w:proofErr w:type="spellStart"/>
            <w:proofErr w:type="gramStart"/>
            <w:r w:rsidRPr="0065362E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6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46C11">
              <w:rPr>
                <w:rFonts w:ascii="Times New Roman" w:eastAsia="Times New Roman" w:hAnsi="Times New Roman" w:cs="Times New Roman"/>
                <w:i/>
              </w:rPr>
              <w:t>Измерение  массы и роста своего организма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2269DA">
            <w:pPr>
              <w:pStyle w:val="Style7"/>
              <w:widowControl/>
            </w:pPr>
            <w:r>
              <w:t>29.05</w:t>
            </w: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eastAsia="Times New Roman" w:hAnsi="Times New Roman" w:cs="Times New Roman"/>
                <w:b/>
                <w:i/>
                <w:spacing w:val="5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b/>
                <w:i/>
                <w:spacing w:val="5"/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52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8B1067">
            <w:pPr>
              <w:pStyle w:val="Style7"/>
              <w:widowControl/>
            </w:pP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A606F5" w:rsidRDefault="000240E3" w:rsidP="00A6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Повторение и обобщение изученного материала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. </w:t>
            </w:r>
            <w:r w:rsidRPr="00A606F5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</w:rPr>
              <w:t>Пр/</w:t>
            </w:r>
            <w:proofErr w:type="spellStart"/>
            <w:proofErr w:type="gramStart"/>
            <w:r w:rsidRPr="00A606F5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</w:rPr>
              <w:t>р</w:t>
            </w:r>
            <w:proofErr w:type="spellEnd"/>
            <w:proofErr w:type="gramEnd"/>
            <w:r w:rsidRPr="00A606F5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46C11">
              <w:rPr>
                <w:rFonts w:ascii="Times New Roman" w:eastAsia="Times New Roman" w:hAnsi="Times New Roman" w:cs="Times New Roman"/>
                <w:i/>
              </w:rPr>
              <w:t xml:space="preserve"> Анализ и оценка влияния факторов окружающей среды, факторов риска на здоровье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8B1067">
            <w:pPr>
              <w:pStyle w:val="Style7"/>
              <w:widowControl/>
            </w:pPr>
          </w:p>
        </w:tc>
      </w:tr>
      <w:tr w:rsidR="000240E3" w:rsidRPr="003C52A4" w:rsidTr="00335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3C52A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Итоговый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E3" w:rsidRPr="003C52A4" w:rsidRDefault="000240E3" w:rsidP="003C52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274" w:rsidRPr="003C52A4" w:rsidRDefault="00416274" w:rsidP="003C52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490" w:rsidRPr="003C52A4" w:rsidRDefault="001A4490" w:rsidP="003C52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6C11" w:rsidRPr="00046C11" w:rsidRDefault="00046C11" w:rsidP="00D22CE6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</w:p>
    <w:p w:rsidR="00046C11" w:rsidRPr="00046C11" w:rsidRDefault="00046C11" w:rsidP="00D22CE6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A606F5" w:rsidRPr="00046C11" w:rsidRDefault="00A606F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sectPr w:rsidR="00A606F5" w:rsidRPr="00046C11" w:rsidSect="003C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5DDF"/>
    <w:multiLevelType w:val="hybridMultilevel"/>
    <w:tmpl w:val="0D385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274"/>
    <w:rsid w:val="00015136"/>
    <w:rsid w:val="000240E3"/>
    <w:rsid w:val="00027D39"/>
    <w:rsid w:val="00046C11"/>
    <w:rsid w:val="00051B94"/>
    <w:rsid w:val="000C37E7"/>
    <w:rsid w:val="000D2A4B"/>
    <w:rsid w:val="00133DFD"/>
    <w:rsid w:val="00142D01"/>
    <w:rsid w:val="001A4490"/>
    <w:rsid w:val="001B199B"/>
    <w:rsid w:val="00254B68"/>
    <w:rsid w:val="00311897"/>
    <w:rsid w:val="00335F1C"/>
    <w:rsid w:val="003C52A4"/>
    <w:rsid w:val="00416274"/>
    <w:rsid w:val="00485D8D"/>
    <w:rsid w:val="004A3F44"/>
    <w:rsid w:val="004C30A6"/>
    <w:rsid w:val="004F190A"/>
    <w:rsid w:val="005747B8"/>
    <w:rsid w:val="006118F4"/>
    <w:rsid w:val="0065362E"/>
    <w:rsid w:val="00901744"/>
    <w:rsid w:val="009468C9"/>
    <w:rsid w:val="009E4EA4"/>
    <w:rsid w:val="009E789F"/>
    <w:rsid w:val="009F5780"/>
    <w:rsid w:val="00A35DEF"/>
    <w:rsid w:val="00A606F5"/>
    <w:rsid w:val="00B33736"/>
    <w:rsid w:val="00BB2199"/>
    <w:rsid w:val="00BC3571"/>
    <w:rsid w:val="00C7413E"/>
    <w:rsid w:val="00D22CE6"/>
    <w:rsid w:val="00D805A4"/>
    <w:rsid w:val="00D9015C"/>
    <w:rsid w:val="00D939CD"/>
    <w:rsid w:val="00DC7FA7"/>
    <w:rsid w:val="00E87274"/>
    <w:rsid w:val="00EB6DC0"/>
    <w:rsid w:val="00ED0C59"/>
    <w:rsid w:val="00F12A1D"/>
    <w:rsid w:val="00F91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7B8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5747B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747B8"/>
    <w:pPr>
      <w:widowControl w:val="0"/>
      <w:autoSpaceDE w:val="0"/>
      <w:autoSpaceDN w:val="0"/>
      <w:adjustRightInd w:val="0"/>
      <w:spacing w:after="0" w:line="326" w:lineRule="exact"/>
      <w:ind w:firstLine="200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5747B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D90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0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B298F-D28E-473C-8C10-C0F569AB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7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dcterms:created xsi:type="dcterms:W3CDTF">2012-07-10T12:31:00Z</dcterms:created>
  <dcterms:modified xsi:type="dcterms:W3CDTF">2013-10-18T10:38:00Z</dcterms:modified>
</cp:coreProperties>
</file>